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0546" w14:textId="5D37F922" w:rsidR="00AA030A" w:rsidRPr="00D52D67" w:rsidRDefault="00AA030A" w:rsidP="00D52D67">
      <w:pPr>
        <w:jc w:val="both"/>
        <w:rPr>
          <w:rFonts w:ascii="Tahoma" w:hAnsi="Tahoma" w:cs="Tahoma"/>
          <w:sz w:val="28"/>
          <w:szCs w:val="28"/>
        </w:rPr>
      </w:pPr>
      <w:r w:rsidRPr="00D52D67">
        <w:rPr>
          <w:rFonts w:ascii="Tahoma" w:hAnsi="Tahoma" w:cs="Tahoma"/>
          <w:sz w:val="28"/>
          <w:szCs w:val="28"/>
        </w:rPr>
        <w:t xml:space="preserve">Audience accordée par le </w:t>
      </w:r>
      <w:r w:rsidR="00D52D67">
        <w:rPr>
          <w:rFonts w:ascii="Tahoma" w:hAnsi="Tahoma" w:cs="Tahoma"/>
          <w:sz w:val="28"/>
          <w:szCs w:val="28"/>
        </w:rPr>
        <w:t xml:space="preserve">Professeur </w:t>
      </w:r>
      <w:r w:rsidR="00D52D67" w:rsidRPr="00824876">
        <w:rPr>
          <w:rFonts w:ascii="Tahoma" w:hAnsi="Tahoma" w:cs="Tahoma"/>
          <w:b/>
          <w:bCs/>
          <w:sz w:val="28"/>
          <w:szCs w:val="28"/>
        </w:rPr>
        <w:t>Jacques FAME NDONGO</w:t>
      </w:r>
      <w:r w:rsidR="00D52D67">
        <w:rPr>
          <w:rFonts w:ascii="Tahoma" w:hAnsi="Tahoma" w:cs="Tahoma"/>
          <w:sz w:val="28"/>
          <w:szCs w:val="28"/>
        </w:rPr>
        <w:t xml:space="preserve">, </w:t>
      </w:r>
      <w:r w:rsidRPr="00D52D67">
        <w:rPr>
          <w:rFonts w:ascii="Tahoma" w:hAnsi="Tahoma" w:cs="Tahoma"/>
          <w:sz w:val="28"/>
          <w:szCs w:val="28"/>
        </w:rPr>
        <w:t>Ministre d'État, Ministre de l'Enseignement</w:t>
      </w:r>
      <w:r w:rsidR="00D52D67">
        <w:rPr>
          <w:rFonts w:ascii="Tahoma" w:hAnsi="Tahoma" w:cs="Tahoma"/>
          <w:sz w:val="28"/>
          <w:szCs w:val="28"/>
        </w:rPr>
        <w:t xml:space="preserve"> </w:t>
      </w:r>
      <w:r w:rsidRPr="00D52D67">
        <w:rPr>
          <w:rFonts w:ascii="Tahoma" w:hAnsi="Tahoma" w:cs="Tahoma"/>
          <w:sz w:val="28"/>
          <w:szCs w:val="28"/>
        </w:rPr>
        <w:t>Supérieur à</w:t>
      </w:r>
      <w:r w:rsidR="00717F1B">
        <w:rPr>
          <w:rFonts w:ascii="Tahoma" w:hAnsi="Tahoma" w:cs="Tahoma"/>
          <w:sz w:val="28"/>
          <w:szCs w:val="28"/>
        </w:rPr>
        <w:t xml:space="preserve"> Son Excellence</w:t>
      </w:r>
      <w:r w:rsidRPr="00D52D67">
        <w:rPr>
          <w:rFonts w:ascii="Tahoma" w:hAnsi="Tahoma" w:cs="Tahoma"/>
          <w:sz w:val="28"/>
          <w:szCs w:val="28"/>
        </w:rPr>
        <w:t xml:space="preserve"> </w:t>
      </w:r>
      <w:r w:rsidRPr="00D52D67">
        <w:rPr>
          <w:rFonts w:ascii="Tahoma" w:hAnsi="Tahoma" w:cs="Tahoma"/>
          <w:b/>
          <w:bCs/>
          <w:sz w:val="28"/>
          <w:szCs w:val="28"/>
        </w:rPr>
        <w:t>Richard BALE</w:t>
      </w:r>
      <w:r w:rsidRPr="00D52D67">
        <w:rPr>
          <w:rFonts w:ascii="Tahoma" w:hAnsi="Tahoma" w:cs="Tahoma"/>
          <w:sz w:val="28"/>
          <w:szCs w:val="28"/>
        </w:rPr>
        <w:t xml:space="preserve">, </w:t>
      </w:r>
      <w:r w:rsidR="00D52D67" w:rsidRPr="00D52D67">
        <w:rPr>
          <w:rFonts w:ascii="Tahoma" w:hAnsi="Tahoma" w:cs="Tahoma"/>
          <w:sz w:val="28"/>
          <w:szCs w:val="28"/>
        </w:rPr>
        <w:t>Haut-Commissaire</w:t>
      </w:r>
      <w:r w:rsidRPr="00D52D67">
        <w:rPr>
          <w:rFonts w:ascii="Tahoma" w:hAnsi="Tahoma" w:cs="Tahoma"/>
          <w:sz w:val="28"/>
          <w:szCs w:val="28"/>
        </w:rPr>
        <w:t xml:space="preserve"> du Canada au Cameroun.</w:t>
      </w:r>
      <w:r w:rsidR="00D52D67">
        <w:rPr>
          <w:rFonts w:ascii="Tahoma" w:hAnsi="Tahoma" w:cs="Tahoma"/>
          <w:sz w:val="28"/>
          <w:szCs w:val="28"/>
        </w:rPr>
        <w:t xml:space="preserve"> </w:t>
      </w:r>
      <w:r w:rsidRPr="00D52D67">
        <w:rPr>
          <w:rFonts w:ascii="Tahoma" w:hAnsi="Tahoma" w:cs="Tahoma"/>
          <w:sz w:val="28"/>
          <w:szCs w:val="28"/>
        </w:rPr>
        <w:t xml:space="preserve">L'objet de l'audience était la présentation de Monsieur </w:t>
      </w:r>
      <w:proofErr w:type="spellStart"/>
      <w:r w:rsidRPr="00D52D67">
        <w:rPr>
          <w:rFonts w:ascii="Tahoma" w:hAnsi="Tahoma" w:cs="Tahoma"/>
          <w:sz w:val="28"/>
          <w:szCs w:val="28"/>
        </w:rPr>
        <w:t>Iya</w:t>
      </w:r>
      <w:proofErr w:type="spellEnd"/>
      <w:r w:rsidRPr="00D52D67">
        <w:rPr>
          <w:rFonts w:ascii="Tahoma" w:hAnsi="Tahoma" w:cs="Tahoma"/>
          <w:sz w:val="28"/>
          <w:szCs w:val="28"/>
        </w:rPr>
        <w:t xml:space="preserve"> TOURÉ, Délégué Général du Québec à Dakar au Sénégal, avec compétence sur le Cameroun.</w:t>
      </w:r>
    </w:p>
    <w:p w14:paraId="7270535A" w14:textId="7DE8D727" w:rsidR="00AA030A" w:rsidRPr="00D52D67" w:rsidRDefault="00AA030A" w:rsidP="00D52D67">
      <w:pPr>
        <w:jc w:val="both"/>
        <w:rPr>
          <w:rFonts w:ascii="Tahoma" w:hAnsi="Tahoma" w:cs="Tahoma"/>
          <w:sz w:val="28"/>
          <w:szCs w:val="28"/>
        </w:rPr>
      </w:pPr>
      <w:r w:rsidRPr="00D52D67">
        <w:rPr>
          <w:rFonts w:ascii="Tahoma" w:hAnsi="Tahoma" w:cs="Tahoma"/>
          <w:sz w:val="28"/>
          <w:szCs w:val="28"/>
        </w:rPr>
        <w:t>Ce f</w:t>
      </w:r>
      <w:r w:rsidR="00717F1B">
        <w:rPr>
          <w:rFonts w:ascii="Tahoma" w:hAnsi="Tahoma" w:cs="Tahoma"/>
          <w:sz w:val="28"/>
          <w:szCs w:val="28"/>
        </w:rPr>
        <w:t>u</w:t>
      </w:r>
      <w:r w:rsidRPr="00D52D67">
        <w:rPr>
          <w:rFonts w:ascii="Tahoma" w:hAnsi="Tahoma" w:cs="Tahoma"/>
          <w:sz w:val="28"/>
          <w:szCs w:val="28"/>
        </w:rPr>
        <w:t>t l'occasion d'aborder des questions suivantes</w:t>
      </w:r>
      <w:r w:rsidR="00D52D67">
        <w:rPr>
          <w:rFonts w:ascii="Tahoma" w:hAnsi="Tahoma" w:cs="Tahoma"/>
          <w:sz w:val="28"/>
          <w:szCs w:val="28"/>
        </w:rPr>
        <w:t xml:space="preserve"> </w:t>
      </w:r>
      <w:r w:rsidRPr="00D52D67">
        <w:rPr>
          <w:rFonts w:ascii="Tahoma" w:hAnsi="Tahoma" w:cs="Tahoma"/>
          <w:sz w:val="28"/>
          <w:szCs w:val="28"/>
        </w:rPr>
        <w:t>:</w:t>
      </w:r>
    </w:p>
    <w:p w14:paraId="5A3A8686" w14:textId="6CF7B5CA" w:rsidR="00AA030A" w:rsidRPr="00D52D67" w:rsidRDefault="00AA030A" w:rsidP="00D52D67">
      <w:pPr>
        <w:jc w:val="both"/>
        <w:rPr>
          <w:rFonts w:ascii="Tahoma" w:hAnsi="Tahoma" w:cs="Tahoma"/>
          <w:sz w:val="28"/>
          <w:szCs w:val="28"/>
        </w:rPr>
      </w:pPr>
      <w:r w:rsidRPr="00D52D67">
        <w:rPr>
          <w:rFonts w:ascii="Tahoma" w:hAnsi="Tahoma" w:cs="Tahoma"/>
          <w:sz w:val="28"/>
          <w:szCs w:val="28"/>
        </w:rPr>
        <w:t xml:space="preserve">1. Les </w:t>
      </w:r>
      <w:r w:rsidR="00D52D67">
        <w:rPr>
          <w:rFonts w:ascii="Tahoma" w:hAnsi="Tahoma" w:cs="Tahoma"/>
          <w:sz w:val="28"/>
          <w:szCs w:val="28"/>
        </w:rPr>
        <w:t>b</w:t>
      </w:r>
      <w:r w:rsidRPr="00D52D67">
        <w:rPr>
          <w:rFonts w:ascii="Tahoma" w:hAnsi="Tahoma" w:cs="Tahoma"/>
          <w:sz w:val="28"/>
          <w:szCs w:val="28"/>
        </w:rPr>
        <w:t>ourses</w:t>
      </w:r>
      <w:r w:rsidR="00D52D67">
        <w:rPr>
          <w:rFonts w:ascii="Tahoma" w:hAnsi="Tahoma" w:cs="Tahoma"/>
          <w:sz w:val="28"/>
          <w:szCs w:val="28"/>
        </w:rPr>
        <w:t xml:space="preserve"> </w:t>
      </w:r>
      <w:r w:rsidRPr="00D52D67">
        <w:rPr>
          <w:rFonts w:ascii="Tahoma" w:hAnsi="Tahoma" w:cs="Tahoma"/>
          <w:sz w:val="28"/>
          <w:szCs w:val="28"/>
        </w:rPr>
        <w:t>;</w:t>
      </w:r>
    </w:p>
    <w:p w14:paraId="1247B300" w14:textId="66A7F8B8" w:rsidR="00AA030A" w:rsidRPr="00D52D67" w:rsidRDefault="00AA030A" w:rsidP="00D52D67">
      <w:pPr>
        <w:jc w:val="both"/>
        <w:rPr>
          <w:rFonts w:ascii="Tahoma" w:hAnsi="Tahoma" w:cs="Tahoma"/>
          <w:sz w:val="28"/>
          <w:szCs w:val="28"/>
        </w:rPr>
      </w:pPr>
      <w:r w:rsidRPr="00D52D67">
        <w:rPr>
          <w:rFonts w:ascii="Tahoma" w:hAnsi="Tahoma" w:cs="Tahoma"/>
          <w:sz w:val="28"/>
          <w:szCs w:val="28"/>
        </w:rPr>
        <w:t>2. Le numérique universitaire ;</w:t>
      </w:r>
    </w:p>
    <w:p w14:paraId="63AAC530" w14:textId="7605FAAB" w:rsidR="00AA030A" w:rsidRPr="00D52D67" w:rsidRDefault="00AA030A" w:rsidP="00D52D67">
      <w:pPr>
        <w:jc w:val="both"/>
        <w:rPr>
          <w:rFonts w:ascii="Tahoma" w:hAnsi="Tahoma" w:cs="Tahoma"/>
          <w:sz w:val="28"/>
          <w:szCs w:val="28"/>
        </w:rPr>
      </w:pPr>
      <w:r w:rsidRPr="00D52D67">
        <w:rPr>
          <w:rFonts w:ascii="Tahoma" w:hAnsi="Tahoma" w:cs="Tahoma"/>
          <w:sz w:val="28"/>
          <w:szCs w:val="28"/>
        </w:rPr>
        <w:t>3. Les incubateurs d'entreprises</w:t>
      </w:r>
      <w:r w:rsidR="00D52D67">
        <w:rPr>
          <w:rFonts w:ascii="Tahoma" w:hAnsi="Tahoma" w:cs="Tahoma"/>
          <w:sz w:val="28"/>
          <w:szCs w:val="28"/>
        </w:rPr>
        <w:t xml:space="preserve"> </w:t>
      </w:r>
      <w:r w:rsidRPr="00D52D67">
        <w:rPr>
          <w:rFonts w:ascii="Tahoma" w:hAnsi="Tahoma" w:cs="Tahoma"/>
          <w:sz w:val="28"/>
          <w:szCs w:val="28"/>
        </w:rPr>
        <w:t>;</w:t>
      </w:r>
    </w:p>
    <w:p w14:paraId="2499E0E5" w14:textId="1E9C5125" w:rsidR="00470FF2" w:rsidRDefault="00AA030A" w:rsidP="00D52D67">
      <w:pPr>
        <w:jc w:val="both"/>
        <w:rPr>
          <w:rFonts w:ascii="Tahoma" w:hAnsi="Tahoma" w:cs="Tahoma"/>
          <w:sz w:val="28"/>
          <w:szCs w:val="28"/>
        </w:rPr>
      </w:pPr>
      <w:r w:rsidRPr="00D52D67">
        <w:rPr>
          <w:rFonts w:ascii="Tahoma" w:hAnsi="Tahoma" w:cs="Tahoma"/>
          <w:sz w:val="28"/>
          <w:szCs w:val="28"/>
        </w:rPr>
        <w:t>4. La valorisation des acquis de l'expérience.</w:t>
      </w:r>
    </w:p>
    <w:p w14:paraId="21AA7313" w14:textId="75964103" w:rsidR="00717F1B" w:rsidRDefault="00BA746F" w:rsidP="00D52D67">
      <w:pPr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pict w14:anchorId="7D1750D8">
          <v:rect id="Rectangle 1" o:spid="_x0000_s1026" style="position:absolute;left:0;text-align:left;margin-left:403.35pt;margin-top:6.15pt;width:454.55pt;height:30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" fillcolor="#d9e2f3 [660]" strokecolor="#1f3763 [1604]" strokeweight="1pt">
            <v:textbox>
              <w:txbxContent>
                <w:p w14:paraId="56CEDDDC" w14:textId="77777777" w:rsidR="00A659F1" w:rsidRPr="00BA746F" w:rsidRDefault="00A659F1" w:rsidP="00320EC5">
                  <w:pPr>
                    <w:spacing w:after="0" w:line="276" w:lineRule="auto"/>
                    <w:jc w:val="both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 xml:space="preserve">Audience accordée par le Professeur </w:t>
                  </w:r>
                  <w:r w:rsidRPr="00BA746F">
                    <w:rPr>
                      <w:rFonts w:ascii="Tahoma" w:hAnsi="Tahoma" w:cs="Tahoma"/>
                      <w:b/>
                      <w:color w:val="000000" w:themeColor="text1"/>
                      <w:sz w:val="32"/>
                      <w:szCs w:val="32"/>
                    </w:rPr>
                    <w:t>Jacques FAME NDONGO</w:t>
                  </w:r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 xml:space="preserve">, Ministre d'État, Ministre de l'Enseignement Supérieur à Son Excellence </w:t>
                  </w:r>
                  <w:r w:rsidRPr="00BA746F">
                    <w:rPr>
                      <w:rFonts w:ascii="Tahoma" w:hAnsi="Tahoma" w:cs="Tahoma"/>
                      <w:b/>
                      <w:color w:val="000000" w:themeColor="text1"/>
                      <w:sz w:val="32"/>
                      <w:szCs w:val="32"/>
                    </w:rPr>
                    <w:t>Richard BALE</w:t>
                  </w:r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 xml:space="preserve">, Haut-Commissaire du Canada au Cameroun. L'objet de l'audience était la présentation de Monsieur </w:t>
                  </w:r>
                  <w:proofErr w:type="spellStart"/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>Iya</w:t>
                  </w:r>
                  <w:proofErr w:type="spellEnd"/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 xml:space="preserve"> TOURÉ, Délégué Général du Québec à Dakar au Sénégal, avec compétence sur le Cameroun.</w:t>
                  </w:r>
                </w:p>
                <w:p w14:paraId="592221CE" w14:textId="77777777" w:rsidR="00A659F1" w:rsidRPr="00BA746F" w:rsidRDefault="00A659F1" w:rsidP="00686B71">
                  <w:pPr>
                    <w:spacing w:after="0" w:line="276" w:lineRule="auto"/>
                    <w:jc w:val="center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>Ce fut l'occasion d'aborder des questions suivantes :</w:t>
                  </w:r>
                </w:p>
                <w:p w14:paraId="0D77B05C" w14:textId="77777777" w:rsidR="00A659F1" w:rsidRPr="00BA746F" w:rsidRDefault="00A659F1" w:rsidP="00686B71">
                  <w:pPr>
                    <w:spacing w:after="0" w:line="276" w:lineRule="auto"/>
                    <w:jc w:val="center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>1. Les bourses ;</w:t>
                  </w:r>
                </w:p>
                <w:p w14:paraId="43B568B4" w14:textId="77777777" w:rsidR="00A659F1" w:rsidRPr="00BA746F" w:rsidRDefault="00A659F1" w:rsidP="00686B71">
                  <w:pPr>
                    <w:spacing w:after="0" w:line="276" w:lineRule="auto"/>
                    <w:jc w:val="center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>2. Le numérique universitaire ;</w:t>
                  </w:r>
                </w:p>
                <w:p w14:paraId="217E8C79" w14:textId="6A57309C" w:rsidR="00A659F1" w:rsidRPr="00BA746F" w:rsidRDefault="00A659F1" w:rsidP="00686B71">
                  <w:pPr>
                    <w:spacing w:after="0" w:line="276" w:lineRule="auto"/>
                    <w:jc w:val="center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>3. Les incubateurs d'entreprises ;</w:t>
                  </w:r>
                  <w:r w:rsidR="00686B71" w:rsidRPr="00686B71">
                    <w:rPr>
                      <w:noProof/>
                    </w:rPr>
                    <w:t xml:space="preserve"> </w:t>
                  </w:r>
                </w:p>
                <w:p w14:paraId="0EDFB196" w14:textId="77777777" w:rsidR="00A659F1" w:rsidRPr="00BA746F" w:rsidRDefault="00A659F1" w:rsidP="00686B71">
                  <w:pPr>
                    <w:spacing w:after="0" w:line="276" w:lineRule="auto"/>
                    <w:jc w:val="center"/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</w:pPr>
                  <w:r w:rsidRPr="00BA746F">
                    <w:rPr>
                      <w:rFonts w:ascii="Tahoma" w:hAnsi="Tahoma" w:cs="Tahoma"/>
                      <w:color w:val="000000" w:themeColor="text1"/>
                      <w:sz w:val="32"/>
                      <w:szCs w:val="32"/>
                    </w:rPr>
                    <w:t>4. La valorisation des acquis de l'expérience.</w:t>
                  </w:r>
                </w:p>
                <w:p w14:paraId="0F652F1D" w14:textId="77777777" w:rsidR="00A659F1" w:rsidRPr="00BA746F" w:rsidRDefault="00A659F1" w:rsidP="00320EC5">
                  <w:pPr>
                    <w:spacing w:after="0" w:line="276" w:lineRule="auto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  <w10:wrap anchorx="margin"/>
          </v:rect>
        </w:pict>
      </w:r>
    </w:p>
    <w:p w14:paraId="52F68E62" w14:textId="6B2C1F23" w:rsidR="00717F1B" w:rsidRDefault="00717F1B" w:rsidP="00D52D67">
      <w:pPr>
        <w:jc w:val="both"/>
        <w:rPr>
          <w:rFonts w:ascii="Tahoma" w:hAnsi="Tahoma" w:cs="Tahoma"/>
          <w:sz w:val="28"/>
          <w:szCs w:val="28"/>
        </w:rPr>
      </w:pPr>
    </w:p>
    <w:p w14:paraId="06F74602" w14:textId="2D508CA5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201FB5DB" w14:textId="1A7D5080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69AA8FA1" w14:textId="350E83E1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099CF01F" w14:textId="76F22274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7BD4D901" w14:textId="4CD66113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2517DB7F" w14:textId="75E5B296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51802509" w14:textId="337045C5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EEBA09" wp14:editId="50FD17A8">
            <wp:simplePos x="0" y="0"/>
            <wp:positionH relativeFrom="column">
              <wp:posOffset>4339590</wp:posOffset>
            </wp:positionH>
            <wp:positionV relativeFrom="paragraph">
              <wp:posOffset>100008</wp:posOffset>
            </wp:positionV>
            <wp:extent cx="1392784" cy="696036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84" cy="69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DAA0AD" wp14:editId="2FDC6A68">
            <wp:simplePos x="0" y="0"/>
            <wp:positionH relativeFrom="column">
              <wp:posOffset>16832</wp:posOffset>
            </wp:positionH>
            <wp:positionV relativeFrom="paragraph">
              <wp:posOffset>88265</wp:posOffset>
            </wp:positionV>
            <wp:extent cx="1201003" cy="772356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77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25CD1" w14:textId="0EDFA9E0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4F44CA86" w14:textId="3FD0F527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1824F23F" w14:textId="60E8B736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06C7C4D6" w14:textId="76555BE0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2D20489E" w14:textId="7D393A6E" w:rsidR="00686B71" w:rsidRDefault="00686B71" w:rsidP="00D52D67">
      <w:pPr>
        <w:jc w:val="both"/>
        <w:rPr>
          <w:rFonts w:ascii="Tahoma" w:hAnsi="Tahoma" w:cs="Tahoma"/>
          <w:sz w:val="28"/>
          <w:szCs w:val="28"/>
        </w:rPr>
      </w:pPr>
    </w:p>
    <w:p w14:paraId="17839A61" w14:textId="2EC63E00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064559C6" w14:textId="2D91B741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4A30068A" w14:textId="2F77B260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1E02E957" w14:textId="70BE67A0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539A47BB" w14:textId="60BEAC45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0DE3BD05" w14:textId="77777777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005A6ED2" w14:textId="77777777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237DDD02" w14:textId="77777777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7BC2C43F" w14:textId="285A1900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 w14:anchorId="7D1750D8">
          <v:rect id="_x0000_s1027" style="position:absolute;left:0;text-align:left;margin-left:-.15pt;margin-top:6.65pt;width:454.55pt;height:279.7pt;z-index:2516623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fillcolor="#e2efd9 [665]" strokecolor="#1f3763 [1604]" strokeweight="1pt">
            <v:textbox style="mso-next-textbox:#_x0000_s1027">
              <w:txbxContent>
                <w:p w14:paraId="610C8B13" w14:textId="3D5AE003" w:rsidR="001A7BF3" w:rsidRPr="008B7175" w:rsidRDefault="001A7BF3" w:rsidP="001A7BF3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D0D0D" w:themeColor="text1" w:themeTint="F2"/>
                      <w:sz w:val="38"/>
                      <w:szCs w:val="38"/>
                    </w:rPr>
                  </w:pPr>
                  <w:r w:rsidRPr="008B7175">
                    <w:rPr>
                      <w:rFonts w:ascii="Tahoma" w:hAnsi="Tahoma" w:cs="Tahoma"/>
                      <w:b/>
                      <w:bCs/>
                      <w:color w:val="0D0D0D" w:themeColor="text1" w:themeTint="F2"/>
                      <w:sz w:val="38"/>
                      <w:szCs w:val="38"/>
                    </w:rPr>
                    <w:t>Gouvernance universitaire</w:t>
                  </w:r>
                </w:p>
                <w:p w14:paraId="3D96CC10" w14:textId="77777777" w:rsidR="001A7BF3" w:rsidRPr="008B7175" w:rsidRDefault="001A7BF3" w:rsidP="001A7BF3">
                  <w:pPr>
                    <w:jc w:val="both"/>
                    <w:rPr>
                      <w:rFonts w:ascii="Tahoma" w:hAnsi="Tahoma" w:cs="Tahoma"/>
                      <w:color w:val="0D0D0D" w:themeColor="text1" w:themeTint="F2"/>
                    </w:rPr>
                  </w:pPr>
                </w:p>
                <w:p w14:paraId="237A9F2A" w14:textId="5D1F53EF" w:rsidR="001A7BF3" w:rsidRPr="008B7175" w:rsidRDefault="001A7BF3" w:rsidP="001A7BF3">
                  <w:pPr>
                    <w:jc w:val="both"/>
                    <w:rPr>
                      <w:color w:val="0D0D0D" w:themeColor="text1" w:themeTint="F2"/>
                      <w:sz w:val="36"/>
                      <w:szCs w:val="36"/>
                    </w:rPr>
                  </w:pPr>
                  <w:r w:rsidRPr="008B7175">
                    <w:rPr>
                      <w:rFonts w:ascii="Tahoma" w:hAnsi="Tahoma" w:cs="Tahoma"/>
                      <w:color w:val="0D0D0D" w:themeColor="text1" w:themeTint="F2"/>
                      <w:sz w:val="36"/>
                      <w:szCs w:val="36"/>
                    </w:rPr>
                    <w:t xml:space="preserve">Le Ministre d'État, Ministre de l'Enseignement Supérieur a tenu une réunion restreinte ce jeudi 29 juillet 2021, dans la salle 1036 de son Département Ministériel. Y ont pris part, un Représentant des Services du Premier Ministre, le Vice-Chancellor de l'Université de Buea, le Recteur de l'Université de Douala, le Directeur des Accréditations </w:t>
                  </w:r>
                  <w:r w:rsidRPr="008B7175">
                    <w:rPr>
                      <w:rFonts w:ascii="Tahoma" w:hAnsi="Tahoma" w:cs="Tahoma"/>
                      <w:color w:val="0D0D0D" w:themeColor="text1" w:themeTint="F2"/>
                      <w:sz w:val="36"/>
                      <w:szCs w:val="36"/>
                    </w:rPr>
                    <w:t>Universitaires</w:t>
                  </w:r>
                  <w:r w:rsidRPr="008B7175">
                    <w:rPr>
                      <w:rFonts w:ascii="Tahoma" w:hAnsi="Tahoma" w:cs="Tahoma"/>
                      <w:color w:val="0D0D0D" w:themeColor="text1" w:themeTint="F2"/>
                      <w:sz w:val="36"/>
                      <w:szCs w:val="36"/>
                    </w:rPr>
                    <w:t xml:space="preserve"> et de la Qualité, le Chef de la Division des Affaires Juridiques.</w:t>
                  </w:r>
                </w:p>
              </w:txbxContent>
            </v:textbox>
            <w10:wrap anchorx="margin"/>
          </v:rect>
        </w:pict>
      </w:r>
    </w:p>
    <w:p w14:paraId="67153EF2" w14:textId="2E946CF2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0F2443E1" w14:textId="7D4CB88B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0350BA57" w14:textId="4B09493D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3E4B7464" w14:textId="6FBCF8E4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3FA5377E" w14:textId="404EAF92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25B242DE" w14:textId="42BBF56C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3FC3019B" w14:textId="37217B30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1A7FBF26" w14:textId="31D4DF0F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4E7E1C83" w14:textId="5718B42A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69C4A2A5" w14:textId="37A089A8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24CDB339" w14:textId="0261463C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68D02BEF" w14:textId="77777777" w:rsidR="001A7BF3" w:rsidRDefault="001A7BF3" w:rsidP="00D52D67">
      <w:pPr>
        <w:jc w:val="both"/>
        <w:rPr>
          <w:rFonts w:ascii="Tahoma" w:hAnsi="Tahoma" w:cs="Tahoma"/>
          <w:sz w:val="28"/>
          <w:szCs w:val="28"/>
        </w:rPr>
      </w:pPr>
    </w:p>
    <w:p w14:paraId="315F4DB8" w14:textId="77777777" w:rsidR="001A7BF3" w:rsidRPr="001A7BF3" w:rsidRDefault="001A7BF3" w:rsidP="001A7BF3">
      <w:pPr>
        <w:jc w:val="both"/>
        <w:rPr>
          <w:rFonts w:ascii="Tahoma" w:hAnsi="Tahoma" w:cs="Tahoma"/>
          <w:sz w:val="28"/>
          <w:szCs w:val="28"/>
        </w:rPr>
      </w:pPr>
      <w:r w:rsidRPr="001A7BF3">
        <w:rPr>
          <w:rFonts w:ascii="Tahoma" w:hAnsi="Tahoma" w:cs="Tahoma"/>
          <w:sz w:val="28"/>
          <w:szCs w:val="28"/>
        </w:rPr>
        <w:t>Gouvernance universitaire</w:t>
      </w:r>
    </w:p>
    <w:p w14:paraId="3035605D" w14:textId="74D71625" w:rsidR="001A7BF3" w:rsidRDefault="001A7BF3" w:rsidP="001A7BF3">
      <w:pPr>
        <w:jc w:val="both"/>
        <w:rPr>
          <w:rFonts w:ascii="Tahoma" w:hAnsi="Tahoma" w:cs="Tahoma"/>
          <w:sz w:val="28"/>
          <w:szCs w:val="28"/>
        </w:rPr>
      </w:pPr>
    </w:p>
    <w:p w14:paraId="28B43E6A" w14:textId="0ABEA56F" w:rsidR="001A7BF3" w:rsidRPr="00D52D67" w:rsidRDefault="001A7BF3" w:rsidP="001A7BF3">
      <w:pPr>
        <w:jc w:val="both"/>
        <w:rPr>
          <w:rFonts w:ascii="Tahoma" w:hAnsi="Tahoma" w:cs="Tahoma"/>
          <w:sz w:val="28"/>
          <w:szCs w:val="28"/>
        </w:rPr>
      </w:pPr>
      <w:r w:rsidRPr="001A7BF3">
        <w:rPr>
          <w:rFonts w:ascii="Tahoma" w:hAnsi="Tahoma" w:cs="Tahoma"/>
          <w:sz w:val="28"/>
          <w:szCs w:val="28"/>
        </w:rPr>
        <w:t xml:space="preserve">Le Ministre d'État, Ministre de l'Enseignement Supérieur a tenu une réunion restreinte ce jeudi 29 juillet 2021, dans la salle 1036 de son Département Ministériel. Y ont pris part, un Représentant des Services du Premier Ministre, le Vice-Chancellor de l'Université de Buea, le Recteur de l'Université de Douala, le Directeur des Accréditations </w:t>
      </w:r>
      <w:proofErr w:type="spellStart"/>
      <w:r w:rsidRPr="001A7BF3">
        <w:rPr>
          <w:rFonts w:ascii="Tahoma" w:hAnsi="Tahoma" w:cs="Tahoma"/>
          <w:sz w:val="28"/>
          <w:szCs w:val="28"/>
        </w:rPr>
        <w:t>Universiatires</w:t>
      </w:r>
      <w:proofErr w:type="spellEnd"/>
      <w:r w:rsidRPr="001A7BF3">
        <w:rPr>
          <w:rFonts w:ascii="Tahoma" w:hAnsi="Tahoma" w:cs="Tahoma"/>
          <w:sz w:val="28"/>
          <w:szCs w:val="28"/>
        </w:rPr>
        <w:t xml:space="preserve"> et de la Qualité, le Chef de la Division des Affaires Juridiques.</w:t>
      </w:r>
    </w:p>
    <w:sectPr w:rsidR="001A7BF3" w:rsidRPr="00D5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FF2"/>
    <w:rsid w:val="001A7BF3"/>
    <w:rsid w:val="00320EC5"/>
    <w:rsid w:val="00470FF2"/>
    <w:rsid w:val="005F452F"/>
    <w:rsid w:val="00686B71"/>
    <w:rsid w:val="00717F1B"/>
    <w:rsid w:val="00824876"/>
    <w:rsid w:val="008B7175"/>
    <w:rsid w:val="00A659F1"/>
    <w:rsid w:val="00AA030A"/>
    <w:rsid w:val="00BA746F"/>
    <w:rsid w:val="00D5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F50CC5"/>
  <w15:docId w15:val="{D6AFCF53-88F8-4768-83A5-819D4115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Willy NYA NOUATCHA</dc:creator>
  <cp:keywords/>
  <dc:description/>
  <cp:lastModifiedBy>Gerard Willy NYA NOUATCHA</cp:lastModifiedBy>
  <cp:revision>3</cp:revision>
  <cp:lastPrinted>2021-07-28T13:16:00Z</cp:lastPrinted>
  <dcterms:created xsi:type="dcterms:W3CDTF">2021-07-28T08:33:00Z</dcterms:created>
  <dcterms:modified xsi:type="dcterms:W3CDTF">2021-07-29T17:30:00Z</dcterms:modified>
</cp:coreProperties>
</file>